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80005" w14:textId="77777777" w:rsidR="00EE7792" w:rsidRDefault="00EE7792" w:rsidP="00EE7792">
      <w:pPr>
        <w:spacing w:after="0"/>
        <w:jc w:val="both"/>
      </w:pPr>
      <w:r>
        <w:rPr>
          <w:rFonts w:ascii="Helvetica" w:hAnsi="Helvetica" w:cs="Helvetica"/>
          <w:noProof/>
          <w:color w:val="FF6600"/>
          <w:sz w:val="21"/>
          <w:szCs w:val="21"/>
          <w:lang w:eastAsia="en-GB"/>
        </w:rPr>
        <w:drawing>
          <wp:inline distT="0" distB="0" distL="0" distR="0" wp14:anchorId="2CEEDDA5" wp14:editId="62B9BD02">
            <wp:extent cx="3276600" cy="2118995"/>
            <wp:effectExtent l="0" t="0" r="0" b="0"/>
            <wp:docPr id="4" name="Picture 4" descr="http://www.medisense.org.uk/image/commandment/uploads/enjoy-the-job-55e6088f1630a.jpg">
              <a:hlinkClick xmlns:a="http://schemas.openxmlformats.org/drawingml/2006/main" r:id="rId4" tooltip="&quot;You work with the most talented, intelligent and entertaining people. The doctors aren’t too bad either!&#10;If things get tough, remember that you make a difference to people every day, which is a privileged position to be in. You will find aspects of the job that you love, so treasure them. This is what you've worked for for five or more years, enjoy it!&#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disense.org.uk/image/commandment/uploads/enjoy-the-job-55e6088f1630a.jpg">
                      <a:hlinkClick r:id="rId4" tooltip="&quot;You work with the most talented, intelligent and entertaining people. The doctors aren’t too bad either!&#10;If things get tough, remember that you make a difference to people every day, which is a privileged position to be in. You will find aspects of the job that you love, so treasure them. This is what you've worked for for five or more years, enjoy it!&#10;&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4841" cy="2221330"/>
                    </a:xfrm>
                    <a:prstGeom prst="rect">
                      <a:avLst/>
                    </a:prstGeom>
                    <a:noFill/>
                    <a:ln>
                      <a:noFill/>
                    </a:ln>
                  </pic:spPr>
                </pic:pic>
              </a:graphicData>
            </a:graphic>
          </wp:inline>
        </w:drawing>
      </w:r>
      <w:r>
        <w:t xml:space="preserve">     </w:t>
      </w:r>
      <w:r>
        <w:rPr>
          <w:rFonts w:ascii="Helvetica" w:hAnsi="Helvetica" w:cs="Helvetica"/>
          <w:noProof/>
          <w:color w:val="FF6600"/>
          <w:sz w:val="21"/>
          <w:szCs w:val="21"/>
          <w:lang w:eastAsia="en-GB"/>
        </w:rPr>
        <w:drawing>
          <wp:inline distT="0" distB="0" distL="0" distR="0" wp14:anchorId="0A94ED2A" wp14:editId="0E5B2C44">
            <wp:extent cx="3228340" cy="2118190"/>
            <wp:effectExtent l="0" t="0" r="0" b="0"/>
            <wp:docPr id="5" name="Picture 5" descr="http://www.medisense.org.uk/image/commandment/uploads/talk-to-thy-patients-55e609621e975.jpg">
              <a:hlinkClick xmlns:a="http://schemas.openxmlformats.org/drawingml/2006/main" r:id="rId6" tooltip="&quot;This one may seem obvious, but is important to remember. The patient is more than a bed number! When you see so many patients, it's easy for them all to blur into one. However, try to put yourselves in their position and empathise when you can. Hospital isn't just intimidating for the doctors! A friendly word here and there will do wonders for your doctor/patient relationship. You're also far more likely to remember clinical information about patients you've put time into getting to know, which can be handy during handovers.&#10;Don't forget: the majority of complaints stem from poor communication, rather than due to a lack of knowledge - so take time to give explanations!&#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isense.org.uk/image/commandment/uploads/talk-to-thy-patients-55e609621e975.jpg">
                      <a:hlinkClick r:id="rId6" tooltip="&quot;This one may seem obvious, but is important to remember. The patient is more than a bed number! When you see so many patients, it's easy for them all to blur into one. However, try to put yourselves in their position and empathise when you can. Hospital isn't just intimidating for the doctors! A friendly word here and there will do wonders for your doctor/patient relationship. You're also far more likely to remember clinical information about patients you've put time into getting to know, which can be handy during handovers.&#10;Don't forget: the majority of complaints stem from poor communication, rather than due to a lack of knowledge - so take time to give explanations!&#10;&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1873" cy="2232049"/>
                    </a:xfrm>
                    <a:prstGeom prst="rect">
                      <a:avLst/>
                    </a:prstGeom>
                    <a:noFill/>
                    <a:ln>
                      <a:noFill/>
                    </a:ln>
                  </pic:spPr>
                </pic:pic>
              </a:graphicData>
            </a:graphic>
          </wp:inline>
        </w:drawing>
      </w:r>
    </w:p>
    <w:p w14:paraId="27C58487" w14:textId="77777777" w:rsidR="00EE7792" w:rsidRPr="00EE7792" w:rsidRDefault="00EE7792" w:rsidP="00EE7792">
      <w:pPr>
        <w:jc w:val="both"/>
        <w:rPr>
          <w:sz w:val="10"/>
        </w:rPr>
      </w:pPr>
    </w:p>
    <w:p w14:paraId="5F79F82C" w14:textId="77777777" w:rsidR="00EE7792" w:rsidRDefault="00EE7792" w:rsidP="00EE7792">
      <w:pPr>
        <w:jc w:val="both"/>
      </w:pPr>
      <w:r>
        <w:rPr>
          <w:rFonts w:ascii="Helvetica" w:hAnsi="Helvetica" w:cs="Helvetica"/>
          <w:noProof/>
          <w:color w:val="FF6600"/>
          <w:sz w:val="21"/>
          <w:szCs w:val="21"/>
          <w:lang w:eastAsia="en-GB"/>
        </w:rPr>
        <w:drawing>
          <wp:inline distT="0" distB="0" distL="0" distR="0" wp14:anchorId="5ABDF588" wp14:editId="44815186">
            <wp:extent cx="3276600" cy="2172331"/>
            <wp:effectExtent l="0" t="0" r="0" b="0"/>
            <wp:docPr id="6" name="Picture 6" descr="http://www.medisense.org.uk/image/commandment/uploads/honor-thy-nurses-55e608d32603c.jpg">
              <a:hlinkClick xmlns:a="http://schemas.openxmlformats.org/drawingml/2006/main" r:id="rId8" tooltip="&quot;The MDT may teach you more about your daily job than your consultant -don't forget to ask them for feedback! Make an effort to get to know the nurses on your ward, and this will make the time you spend on that job so much easier and pleasant. These are your team mates and vital to the care of your patients as well as your own wellbeing!&#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disense.org.uk/image/commandment/uploads/honor-thy-nurses-55e608d32603c.jpg">
                      <a:hlinkClick r:id="rId8" tooltip="&quot;The MDT may teach you more about your daily job than your consultant -don't forget to ask them for feedback! Make an effort to get to know the nurses on your ward, and this will make the time you spend on that job so much easier and pleasant. These are your team mates and vital to the care of your patients as well as your own wellbeing!&#10;&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4892" cy="2230867"/>
                    </a:xfrm>
                    <a:prstGeom prst="rect">
                      <a:avLst/>
                    </a:prstGeom>
                    <a:noFill/>
                    <a:ln>
                      <a:noFill/>
                    </a:ln>
                  </pic:spPr>
                </pic:pic>
              </a:graphicData>
            </a:graphic>
          </wp:inline>
        </w:drawing>
      </w:r>
      <w:r>
        <w:t xml:space="preserve">     </w:t>
      </w:r>
      <w:r>
        <w:rPr>
          <w:rFonts w:ascii="Helvetica" w:hAnsi="Helvetica" w:cs="Helvetica"/>
          <w:noProof/>
          <w:color w:val="FF6600"/>
          <w:sz w:val="21"/>
          <w:szCs w:val="21"/>
          <w:lang w:eastAsia="en-GB"/>
        </w:rPr>
        <w:drawing>
          <wp:inline distT="0" distB="0" distL="0" distR="0" wp14:anchorId="302169D5" wp14:editId="0CE5D64A">
            <wp:extent cx="3274303" cy="2172970"/>
            <wp:effectExtent l="0" t="0" r="2540" b="0"/>
            <wp:docPr id="7" name="Picture 7" descr="http://www.medisense.org.uk/image/commandment/uploads/make-sure-thy-tests-are-necess-55e608fcac11a.jpg">
              <a:hlinkClick xmlns:a="http://schemas.openxmlformats.org/drawingml/2006/main" r:id="rId10" tooltip="&quot;Save yourself time and your patient a needle: only order tests where the result will change the management of that patient. Unnecessary troponins are a notorious culprit, since raised troponin levels don't always indicate an MI. Think before you order! This can also stand for D-Dimers and amylas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edisense.org.uk/image/commandment/uploads/make-sure-thy-tests-are-necess-55e608fcac11a.jpg">
                      <a:hlinkClick r:id="rId10" tooltip="&quot;Save yourself time and your patient a needle: only order tests where the result will change the management of that patient. Unnecessary troponins are a notorious culprit, since raised troponin levels don't always indicate an MI. Think before you order! This can also stand for D-Dimers and amylase.&#10;&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4860" cy="2286159"/>
                    </a:xfrm>
                    <a:prstGeom prst="rect">
                      <a:avLst/>
                    </a:prstGeom>
                    <a:noFill/>
                    <a:ln>
                      <a:noFill/>
                    </a:ln>
                  </pic:spPr>
                </pic:pic>
              </a:graphicData>
            </a:graphic>
          </wp:inline>
        </w:drawing>
      </w:r>
    </w:p>
    <w:p w14:paraId="6532949C" w14:textId="77777777" w:rsidR="00EE7792" w:rsidRPr="00EE7792" w:rsidRDefault="00EE7792" w:rsidP="00EE7792">
      <w:pPr>
        <w:jc w:val="both"/>
        <w:rPr>
          <w:sz w:val="2"/>
        </w:rPr>
      </w:pPr>
    </w:p>
    <w:p w14:paraId="607C22B3" w14:textId="77777777" w:rsidR="00EE7792" w:rsidRDefault="00EE7792" w:rsidP="00EE7792">
      <w:pPr>
        <w:jc w:val="both"/>
      </w:pPr>
      <w:r>
        <w:rPr>
          <w:rFonts w:ascii="Helvetica" w:hAnsi="Helvetica" w:cs="Helvetica"/>
          <w:noProof/>
          <w:color w:val="FF6600"/>
          <w:sz w:val="21"/>
          <w:szCs w:val="21"/>
          <w:lang w:eastAsia="en-GB"/>
        </w:rPr>
        <w:drawing>
          <wp:inline distT="0" distB="0" distL="0" distR="0" wp14:anchorId="685A9A6A" wp14:editId="76E2C3EC">
            <wp:extent cx="3268281" cy="2228850"/>
            <wp:effectExtent l="0" t="0" r="8890" b="0"/>
            <wp:docPr id="8" name="Picture 8" descr="http://www.medisense.org.uk/image/commandment/uploads/annual-leave-55e6086b14fe6.jpg">
              <a:hlinkClick xmlns:a="http://schemas.openxmlformats.org/drawingml/2006/main" r:id="rId12" tooltip="&quot;Sort leave early &amp; ensure you know how much leave you're owed!  UK doctors can find this information with the BMA here: http://bitly.com/TfjOZX.&#10;&#10;Make sure you discuss leave early with your team mates: there's nothing worse than having to rearrange things because someone has changed the goalposts last minut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disense.org.uk/image/commandment/uploads/annual-leave-55e6086b14fe6.jpg">
                      <a:hlinkClick r:id="rId12" tooltip="&quot;Sort leave early &amp; ensure you know how much leave you're owed!  UK doctors can find this information with the BMA here: http://bitly.com/TfjOZX.&#10;&#10;Make sure you discuss leave early with your team mates: there's nothing worse than having to rearrange things because someone has changed the goalposts last minute!&#10;&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7449" cy="2385134"/>
                    </a:xfrm>
                    <a:prstGeom prst="rect">
                      <a:avLst/>
                    </a:prstGeom>
                    <a:noFill/>
                    <a:ln>
                      <a:noFill/>
                    </a:ln>
                  </pic:spPr>
                </pic:pic>
              </a:graphicData>
            </a:graphic>
          </wp:inline>
        </w:drawing>
      </w:r>
      <w:r>
        <w:t xml:space="preserve">     </w:t>
      </w:r>
      <w:r>
        <w:rPr>
          <w:rFonts w:ascii="Helvetica" w:hAnsi="Helvetica" w:cs="Helvetica"/>
          <w:noProof/>
          <w:color w:val="FF6600"/>
          <w:sz w:val="21"/>
          <w:szCs w:val="21"/>
          <w:lang w:eastAsia="en-GB"/>
        </w:rPr>
        <w:drawing>
          <wp:inline distT="0" distB="0" distL="0" distR="0" wp14:anchorId="748338C1" wp14:editId="69254669">
            <wp:extent cx="3302635" cy="2229953"/>
            <wp:effectExtent l="0" t="0" r="0" b="0"/>
            <wp:docPr id="9" name="Picture 9" descr="http://www.medisense.org.uk/image/commandment/uploads/eportfolio-55e608b10aa3c.jpg">
              <a:hlinkClick xmlns:a="http://schemas.openxmlformats.org/drawingml/2006/main" r:id="rId14" tooltip="&quot;You’ll be amazed at how quickly ARCP creeps up,don’t forget there’s 57 outcomes to cover! Why not have a look at eportfolio now, and get ahead of the game! http://nhseportfolios.org &#10;You can find a full guide on bossing the e-portfolio in our 'Tips for New Docs' section!&#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edisense.org.uk/image/commandment/uploads/eportfolio-55e608b10aa3c.jpg">
                      <a:hlinkClick r:id="rId14" tooltip="&quot;You’ll be amazed at how quickly ARCP creeps up,don’t forget there’s 57 outcomes to cover! Why not have a look at eportfolio now, and get ahead of the game! http://nhseportfolios.org &#10;You can find a full guide on bossing the e-portfolio in our 'Tips for New Docs' section!&#10;&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7855" cy="2300998"/>
                    </a:xfrm>
                    <a:prstGeom prst="rect">
                      <a:avLst/>
                    </a:prstGeom>
                    <a:noFill/>
                    <a:ln>
                      <a:noFill/>
                    </a:ln>
                  </pic:spPr>
                </pic:pic>
              </a:graphicData>
            </a:graphic>
          </wp:inline>
        </w:drawing>
      </w:r>
    </w:p>
    <w:p w14:paraId="154C1ACD" w14:textId="77777777" w:rsidR="00EE7792" w:rsidRPr="00EE7792" w:rsidRDefault="00EE7792" w:rsidP="00EE7792">
      <w:pPr>
        <w:jc w:val="both"/>
        <w:rPr>
          <w:sz w:val="4"/>
        </w:rPr>
      </w:pPr>
    </w:p>
    <w:p w14:paraId="23ACE1EC" w14:textId="77777777" w:rsidR="00EE7792" w:rsidRDefault="00EE7792" w:rsidP="00EE7792">
      <w:pPr>
        <w:jc w:val="both"/>
      </w:pPr>
      <w:r>
        <w:rPr>
          <w:rFonts w:ascii="Helvetica" w:hAnsi="Helvetica" w:cs="Helvetica"/>
          <w:noProof/>
          <w:color w:val="FF6600"/>
          <w:sz w:val="21"/>
          <w:szCs w:val="21"/>
          <w:lang w:eastAsia="en-GB"/>
        </w:rPr>
        <w:drawing>
          <wp:inline distT="0" distB="0" distL="0" distR="0" wp14:anchorId="560B258D" wp14:editId="04AC7249">
            <wp:extent cx="3224530" cy="2162175"/>
            <wp:effectExtent l="0" t="0" r="0" b="9525"/>
            <wp:docPr id="10" name="Picture 10" descr="http://www.medisense.org.uk/image/commandment/uploads/thou-shalt-write-ledibly-55e609f44b51a.jpg">
              <a:hlinkClick xmlns:a="http://schemas.openxmlformats.org/drawingml/2006/main" r:id="rId16" tooltip="&quot;That brilliantly detailed plan is useless if no one can read it! Banish the stereotype! Think about the next person who will be reading these notes and document clearly.&#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disense.org.uk/image/commandment/uploads/thou-shalt-write-ledibly-55e609f44b51a.jpg">
                      <a:hlinkClick r:id="rId16" tooltip="&quot;That brilliantly detailed plan is useless if no one can read it! Banish the stereotype! Think about the next person who will be reading these notes and document clearly.&#10;&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6177" cy="2210217"/>
                    </a:xfrm>
                    <a:prstGeom prst="rect">
                      <a:avLst/>
                    </a:prstGeom>
                    <a:noFill/>
                    <a:ln>
                      <a:noFill/>
                    </a:ln>
                  </pic:spPr>
                </pic:pic>
              </a:graphicData>
            </a:graphic>
          </wp:inline>
        </w:drawing>
      </w:r>
      <w:r>
        <w:t xml:space="preserve">       </w:t>
      </w:r>
      <w:r>
        <w:rPr>
          <w:rFonts w:ascii="Helvetica" w:hAnsi="Helvetica" w:cs="Helvetica"/>
          <w:noProof/>
          <w:color w:val="FF6600"/>
          <w:sz w:val="21"/>
          <w:szCs w:val="21"/>
          <w:lang w:eastAsia="en-GB"/>
        </w:rPr>
        <w:drawing>
          <wp:inline distT="0" distB="0" distL="0" distR="0" wp14:anchorId="66A908C0" wp14:editId="7DC18A5C">
            <wp:extent cx="3283585" cy="2164940"/>
            <wp:effectExtent l="0" t="0" r="0" b="6985"/>
            <wp:docPr id="11" name="Picture 11" descr="http://www.medisense.org.uk/image/commandment/uploads/scan-requests-55e6091ae4ca1.jpg">
              <a:hlinkClick xmlns:a="http://schemas.openxmlformats.org/drawingml/2006/main" r:id="rId18" tooltip="&quot;No one wants to crumble under the questioning of the radiologist, think about what 'the question' is! When requesting a scan, make sure you know what you’re looking for &amp; how that will affect management. Ask a senior if you're not sur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isense.org.uk/image/commandment/uploads/scan-requests-55e6091ae4ca1.jpg">
                      <a:hlinkClick r:id="rId18" tooltip="&quot;No one wants to crumble under the questioning of the radiologist, think about what 'the question' is! When requesting a scan, make sure you know what you’re looking for &amp; how that will affect management. Ask a senior if you're not sure.&#10;&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6853" cy="2233027"/>
                    </a:xfrm>
                    <a:prstGeom prst="rect">
                      <a:avLst/>
                    </a:prstGeom>
                    <a:noFill/>
                    <a:ln>
                      <a:noFill/>
                    </a:ln>
                  </pic:spPr>
                </pic:pic>
              </a:graphicData>
            </a:graphic>
          </wp:inline>
        </w:drawing>
      </w:r>
    </w:p>
    <w:p w14:paraId="3A63DE18" w14:textId="77777777" w:rsidR="00EE7792" w:rsidRDefault="00EE7792" w:rsidP="00EE7792">
      <w:pPr>
        <w:jc w:val="both"/>
      </w:pPr>
    </w:p>
    <w:p w14:paraId="244C23E0" w14:textId="77777777" w:rsidR="00EE7792" w:rsidRDefault="00EE7792" w:rsidP="00EE7792">
      <w:pPr>
        <w:jc w:val="both"/>
      </w:pPr>
      <w:r>
        <w:rPr>
          <w:rFonts w:ascii="Helvetica" w:hAnsi="Helvetica" w:cs="Helvetica"/>
          <w:noProof/>
          <w:color w:val="FF6600"/>
          <w:sz w:val="21"/>
          <w:szCs w:val="21"/>
          <w:lang w:eastAsia="en-GB"/>
        </w:rPr>
        <w:lastRenderedPageBreak/>
        <w:drawing>
          <wp:inline distT="0" distB="0" distL="0" distR="0" wp14:anchorId="04E5D8BF" wp14:editId="00B8CB77">
            <wp:extent cx="3333719" cy="2095500"/>
            <wp:effectExtent l="0" t="0" r="635" b="0"/>
            <wp:docPr id="12" name="Picture 12" descr="http://www.medisense.org.uk/image/commandment/uploads/the-list-55e6099261cee.jpg">
              <a:hlinkClick xmlns:a="http://schemas.openxmlformats.org/drawingml/2006/main" r:id="rId20" tooltip="&quot;Having a patient list will make life on the ward so much easier and keep everyone on the same page! On the list you can document jobs and prioritise. Just make sure you update it regularly and that you don't bring it home!&#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edisense.org.uk/image/commandment/uploads/the-list-55e6099261cee.jpg">
                      <a:hlinkClick r:id="rId20" tooltip="&quot;Having a patient list will make life on the ward so much easier and keep everyone on the same page! On the list you can document jobs and prioritise. Just make sure you update it regularly and that you don't bring it home!&#10;&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0578" cy="2181526"/>
                    </a:xfrm>
                    <a:prstGeom prst="rect">
                      <a:avLst/>
                    </a:prstGeom>
                    <a:noFill/>
                    <a:ln>
                      <a:noFill/>
                    </a:ln>
                  </pic:spPr>
                </pic:pic>
              </a:graphicData>
            </a:graphic>
          </wp:inline>
        </w:drawing>
      </w:r>
      <w:r w:rsidR="00F30DF5">
        <w:t xml:space="preserve">     </w:t>
      </w:r>
      <w:r w:rsidR="00F30DF5">
        <w:rPr>
          <w:rFonts w:ascii="Helvetica" w:hAnsi="Helvetica" w:cs="Helvetica"/>
          <w:noProof/>
          <w:color w:val="FF6600"/>
          <w:sz w:val="21"/>
          <w:szCs w:val="21"/>
          <w:lang w:eastAsia="en-GB"/>
        </w:rPr>
        <w:drawing>
          <wp:inline distT="0" distB="0" distL="0" distR="0" wp14:anchorId="4C6250EC" wp14:editId="72C74C84">
            <wp:extent cx="3224530" cy="2087194"/>
            <wp:effectExtent l="0" t="0" r="0" b="8890"/>
            <wp:docPr id="13" name="Picture 13" descr="http://www.medisense.org.uk/image/commandment/uploads/think-about-fluids-55e609c64a2f1.jpg">
              <a:hlinkClick xmlns:a="http://schemas.openxmlformats.org/drawingml/2006/main" r:id="rId22" tooltip="&quot;One of your most common jobs will be writing up IVT. Ensure you know what is needed and why. There's more to IVT than prescribing the same as the last person! NICE guidelines will help. http://tinyurl.com/pj8z69n&#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edisense.org.uk/image/commandment/uploads/think-about-fluids-55e609c64a2f1.jpg">
                      <a:hlinkClick r:id="rId22" tooltip="&quot;One of your most common jobs will be writing up IVT. Ensure you know what is needed and why. There's more to IVT than prescribing the same as the last person! NICE guidelines will help. http://tinyurl.com/pj8z69n&#10;&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8740" cy="2193485"/>
                    </a:xfrm>
                    <a:prstGeom prst="rect">
                      <a:avLst/>
                    </a:prstGeom>
                    <a:noFill/>
                    <a:ln>
                      <a:noFill/>
                    </a:ln>
                  </pic:spPr>
                </pic:pic>
              </a:graphicData>
            </a:graphic>
          </wp:inline>
        </w:drawing>
      </w:r>
    </w:p>
    <w:p w14:paraId="18090418" w14:textId="194C6FEB" w:rsidR="009B4CD4" w:rsidRDefault="00D654A0" w:rsidP="00EE7792">
      <w:pPr>
        <w:jc w:val="both"/>
      </w:pPr>
      <w:hyperlink r:id="rId24" w:history="1">
        <w:r w:rsidR="007D4F52" w:rsidRPr="00E95F3C">
          <w:rPr>
            <w:rStyle w:val="Hyperlink"/>
          </w:rPr>
          <w:t>https://www.medisense.org.uk/read/tips-for-new-doctors/</w:t>
        </w:r>
      </w:hyperlink>
    </w:p>
    <w:p w14:paraId="45A825B4" w14:textId="77777777" w:rsidR="007D4F52" w:rsidRDefault="007D4F52" w:rsidP="00EE7792">
      <w:pPr>
        <w:jc w:val="both"/>
      </w:pPr>
    </w:p>
    <w:p w14:paraId="3B298958" w14:textId="41296A1D" w:rsidR="009B4CD4" w:rsidRPr="009B4CD4" w:rsidRDefault="009B4CD4" w:rsidP="009B4CD4">
      <w:pPr>
        <w:spacing w:after="0" w:line="240" w:lineRule="auto"/>
        <w:rPr>
          <w:rFonts w:ascii="Times New Roman" w:eastAsia="Times New Roman" w:hAnsi="Times New Roman" w:cs="Times New Roman"/>
          <w:sz w:val="24"/>
          <w:szCs w:val="24"/>
          <w:lang w:eastAsia="en-GB"/>
        </w:rPr>
      </w:pPr>
      <w:r w:rsidRPr="009B4CD4">
        <w:rPr>
          <w:rFonts w:ascii="Times New Roman" w:eastAsia="Times New Roman" w:hAnsi="Times New Roman" w:cs="Times New Roman"/>
          <w:sz w:val="24"/>
          <w:szCs w:val="24"/>
          <w:lang w:eastAsia="en-GB"/>
        </w:rPr>
        <w:fldChar w:fldCharType="begin"/>
      </w:r>
      <w:r w:rsidRPr="009B4CD4">
        <w:rPr>
          <w:rFonts w:ascii="Times New Roman" w:eastAsia="Times New Roman" w:hAnsi="Times New Roman" w:cs="Times New Roman"/>
          <w:sz w:val="24"/>
          <w:szCs w:val="24"/>
          <w:lang w:eastAsia="en-GB"/>
        </w:rPr>
        <w:instrText xml:space="preserve"> INCLUDEPICTURE "/var/folders/l1/gklk638x3fxg2v2bv5pr2ktc0000gn/T/com.microsoft.Word/WebArchiveCopyPasteTempFiles/D2sz7gOXgAEZPSe.jpg" \* MERGEFORMATINET </w:instrText>
      </w:r>
      <w:r w:rsidRPr="009B4CD4">
        <w:rPr>
          <w:rFonts w:ascii="Times New Roman" w:eastAsia="Times New Roman" w:hAnsi="Times New Roman" w:cs="Times New Roman"/>
          <w:sz w:val="24"/>
          <w:szCs w:val="24"/>
          <w:lang w:eastAsia="en-GB"/>
        </w:rPr>
        <w:fldChar w:fldCharType="separate"/>
      </w:r>
      <w:r w:rsidRPr="009B4CD4">
        <w:rPr>
          <w:rFonts w:ascii="Times New Roman" w:eastAsia="Times New Roman" w:hAnsi="Times New Roman" w:cs="Times New Roman"/>
          <w:noProof/>
          <w:sz w:val="24"/>
          <w:szCs w:val="24"/>
          <w:lang w:eastAsia="en-GB"/>
        </w:rPr>
        <w:drawing>
          <wp:inline distT="0" distB="0" distL="0" distR="0" wp14:anchorId="3158EA84" wp14:editId="2220A5AB">
            <wp:extent cx="6712009" cy="6234017"/>
            <wp:effectExtent l="0" t="0" r="0" b="1905"/>
            <wp:docPr id="2" name="Picture 2" descr="Image result for clinical decision under pressure t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nical decision under pressure twe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27142" cy="6248073"/>
                    </a:xfrm>
                    <a:prstGeom prst="rect">
                      <a:avLst/>
                    </a:prstGeom>
                    <a:noFill/>
                    <a:ln>
                      <a:noFill/>
                    </a:ln>
                  </pic:spPr>
                </pic:pic>
              </a:graphicData>
            </a:graphic>
          </wp:inline>
        </w:drawing>
      </w:r>
      <w:r w:rsidRPr="009B4CD4">
        <w:rPr>
          <w:rFonts w:ascii="Times New Roman" w:eastAsia="Times New Roman" w:hAnsi="Times New Roman" w:cs="Times New Roman"/>
          <w:sz w:val="24"/>
          <w:szCs w:val="24"/>
          <w:lang w:eastAsia="en-GB"/>
        </w:rPr>
        <w:fldChar w:fldCharType="end"/>
      </w:r>
    </w:p>
    <w:p w14:paraId="25E7D3DA" w14:textId="46979A10" w:rsidR="009B4CD4" w:rsidRDefault="00D654A0" w:rsidP="00EE7792">
      <w:pPr>
        <w:jc w:val="both"/>
      </w:pPr>
      <w:hyperlink r:id="rId26" w:history="1">
        <w:r w:rsidR="00797E54" w:rsidRPr="00E95F3C">
          <w:rPr>
            <w:rStyle w:val="Hyperlink"/>
          </w:rPr>
          <w:t>https://twitter.com/whistlingdixie4/status/1111038839357759488</w:t>
        </w:r>
      </w:hyperlink>
    </w:p>
    <w:p w14:paraId="48182143" w14:textId="1D9240D1" w:rsidR="00105C5F" w:rsidRDefault="00105C5F" w:rsidP="00EE7792">
      <w:pPr>
        <w:jc w:val="both"/>
      </w:pPr>
    </w:p>
    <w:p w14:paraId="08E38A26" w14:textId="1B20A1B2" w:rsidR="007C2BCA" w:rsidRDefault="00D654A0" w:rsidP="007C2BCA">
      <w:pPr>
        <w:spacing w:after="0" w:line="240" w:lineRule="auto"/>
        <w:rPr>
          <w:rFonts w:ascii="Times New Roman" w:eastAsia="Times New Roman" w:hAnsi="Times New Roman" w:cs="Times New Roman"/>
          <w:sz w:val="24"/>
          <w:szCs w:val="24"/>
          <w:lang w:eastAsia="en-GB"/>
        </w:rPr>
      </w:pPr>
      <w:hyperlink r:id="rId27" w:history="1">
        <w:r w:rsidR="007D4F52" w:rsidRPr="00E95F3C">
          <w:rPr>
            <w:rStyle w:val="Hyperlink"/>
            <w:rFonts w:ascii="Times New Roman" w:eastAsia="Times New Roman" w:hAnsi="Times New Roman" w:cs="Times New Roman"/>
            <w:sz w:val="24"/>
            <w:szCs w:val="24"/>
            <w:lang w:eastAsia="en-GB"/>
          </w:rPr>
          <w:t>https://www.twipu.com/Fy1Buddy/tweet/1159463980781461506</w:t>
        </w:r>
      </w:hyperlink>
    </w:p>
    <w:p w14:paraId="6DDDD6CF" w14:textId="4DE7DC64" w:rsidR="007D4F52" w:rsidRDefault="007D4F52" w:rsidP="007C2BCA">
      <w:pPr>
        <w:spacing w:after="0" w:line="240" w:lineRule="auto"/>
        <w:rPr>
          <w:rFonts w:ascii="Times New Roman" w:eastAsia="Times New Roman" w:hAnsi="Times New Roman" w:cs="Times New Roman"/>
          <w:sz w:val="24"/>
          <w:szCs w:val="24"/>
          <w:lang w:eastAsia="en-GB"/>
        </w:rPr>
      </w:pPr>
    </w:p>
    <w:p w14:paraId="0ECD4734" w14:textId="1EC1BCE1" w:rsidR="007C2BCA" w:rsidRPr="00D654A0" w:rsidRDefault="007D4F52" w:rsidP="00D654A0">
      <w:pPr>
        <w:spacing w:after="0" w:line="240" w:lineRule="auto"/>
        <w:rPr>
          <w:rFonts w:ascii="Times New Roman" w:eastAsia="Times New Roman" w:hAnsi="Times New Roman" w:cs="Times New Roman"/>
          <w:sz w:val="24"/>
          <w:szCs w:val="24"/>
          <w:lang w:eastAsia="en-GB"/>
        </w:rPr>
      </w:pPr>
      <w:r w:rsidRPr="007D4F52">
        <w:rPr>
          <w:rFonts w:ascii="Times New Roman" w:eastAsia="Times New Roman" w:hAnsi="Times New Roman" w:cs="Times New Roman"/>
          <w:sz w:val="24"/>
          <w:szCs w:val="24"/>
          <w:lang w:eastAsia="en-GB"/>
        </w:rPr>
        <w:lastRenderedPageBreak/>
        <w:fldChar w:fldCharType="begin"/>
      </w:r>
      <w:r w:rsidRPr="007D4F52">
        <w:rPr>
          <w:rFonts w:ascii="Times New Roman" w:eastAsia="Times New Roman" w:hAnsi="Times New Roman" w:cs="Times New Roman"/>
          <w:sz w:val="24"/>
          <w:szCs w:val="24"/>
          <w:lang w:eastAsia="en-GB"/>
        </w:rPr>
        <w:instrText xml:space="preserve"> INCLUDEPICTURE "/var/folders/l1/gklk638x3fxg2v2bv5pr2ktc0000gn/T/com.microsoft.Word/WebArchiveCopyPasteTempFiles/EBbXqRuX4AAe99I.jpg" \* MERGEFORMATINET </w:instrText>
      </w:r>
      <w:r w:rsidRPr="007D4F52">
        <w:rPr>
          <w:rFonts w:ascii="Times New Roman" w:eastAsia="Times New Roman" w:hAnsi="Times New Roman" w:cs="Times New Roman"/>
          <w:sz w:val="24"/>
          <w:szCs w:val="24"/>
          <w:lang w:eastAsia="en-GB"/>
        </w:rPr>
        <w:fldChar w:fldCharType="separate"/>
      </w:r>
      <w:r w:rsidRPr="007D4F52">
        <w:rPr>
          <w:rFonts w:ascii="Times New Roman" w:eastAsia="Times New Roman" w:hAnsi="Times New Roman" w:cs="Times New Roman"/>
          <w:noProof/>
          <w:sz w:val="24"/>
          <w:szCs w:val="24"/>
          <w:lang w:eastAsia="en-GB"/>
        </w:rPr>
        <w:drawing>
          <wp:inline distT="0" distB="0" distL="0" distR="0" wp14:anchorId="45918452" wp14:editId="129E7188">
            <wp:extent cx="3688080" cy="9964420"/>
            <wp:effectExtent l="0" t="0" r="0" b="5080"/>
            <wp:docPr id="17" name="Picture 17" descr="Some excellent TOP 10 #TipsForNewDocs from our former education fellow @pandoraspilma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 excellent TOP 10 #TipsForNewDocs from our former education fellow @pandoraspilman 👩🏼‍⚕️🏥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8080" cy="9964420"/>
                    </a:xfrm>
                    <a:prstGeom prst="rect">
                      <a:avLst/>
                    </a:prstGeom>
                    <a:noFill/>
                    <a:ln>
                      <a:noFill/>
                    </a:ln>
                  </pic:spPr>
                </pic:pic>
              </a:graphicData>
            </a:graphic>
          </wp:inline>
        </w:drawing>
      </w:r>
      <w:r w:rsidRPr="007D4F52">
        <w:rPr>
          <w:rFonts w:ascii="Times New Roman" w:eastAsia="Times New Roman" w:hAnsi="Times New Roman" w:cs="Times New Roman"/>
          <w:sz w:val="24"/>
          <w:szCs w:val="24"/>
          <w:lang w:eastAsia="en-GB"/>
        </w:rPr>
        <w:fldChar w:fldCharType="end"/>
      </w:r>
    </w:p>
    <w:p w14:paraId="34C083B4" w14:textId="4D63B46E" w:rsidR="00F87047" w:rsidRPr="00F87047" w:rsidRDefault="00F87047" w:rsidP="00F87047">
      <w:pPr>
        <w:spacing w:after="0" w:line="240" w:lineRule="auto"/>
        <w:rPr>
          <w:rFonts w:ascii="Times New Roman" w:eastAsia="Times New Roman" w:hAnsi="Times New Roman" w:cs="Times New Roman"/>
          <w:sz w:val="24"/>
          <w:szCs w:val="24"/>
          <w:lang w:eastAsia="en-GB"/>
        </w:rPr>
      </w:pPr>
      <w:r w:rsidRPr="00F87047">
        <w:rPr>
          <w:rFonts w:ascii="Times New Roman" w:eastAsia="Times New Roman" w:hAnsi="Times New Roman" w:cs="Times New Roman"/>
          <w:sz w:val="24"/>
          <w:szCs w:val="24"/>
          <w:lang w:eastAsia="en-GB"/>
        </w:rPr>
        <w:lastRenderedPageBreak/>
        <w:fldChar w:fldCharType="begin"/>
      </w:r>
      <w:r w:rsidRPr="00F87047">
        <w:rPr>
          <w:rFonts w:ascii="Times New Roman" w:eastAsia="Times New Roman" w:hAnsi="Times New Roman" w:cs="Times New Roman"/>
          <w:sz w:val="24"/>
          <w:szCs w:val="24"/>
          <w:lang w:eastAsia="en-GB"/>
        </w:rPr>
        <w:instrText xml:space="preserve"> INCLUDEPICTURE "/var/folders/l1/gklk638x3fxg2v2bv5pr2ktc0000gn/T/com.microsoft.Word/WebArchiveCopyPasteTempFiles/Cognitive+Bias+1?format=2500w" \* MERGEFORMATINET </w:instrText>
      </w:r>
      <w:r w:rsidRPr="00F87047">
        <w:rPr>
          <w:rFonts w:ascii="Times New Roman" w:eastAsia="Times New Roman" w:hAnsi="Times New Roman" w:cs="Times New Roman"/>
          <w:sz w:val="24"/>
          <w:szCs w:val="24"/>
          <w:lang w:eastAsia="en-GB"/>
        </w:rPr>
        <w:fldChar w:fldCharType="separate"/>
      </w:r>
      <w:r w:rsidRPr="00F87047">
        <w:rPr>
          <w:rFonts w:ascii="Times New Roman" w:eastAsia="Times New Roman" w:hAnsi="Times New Roman" w:cs="Times New Roman"/>
          <w:noProof/>
          <w:sz w:val="24"/>
          <w:szCs w:val="24"/>
          <w:lang w:eastAsia="en-GB"/>
        </w:rPr>
        <w:drawing>
          <wp:inline distT="0" distB="0" distL="0" distR="0" wp14:anchorId="76E7C6BF" wp14:editId="5A74C984">
            <wp:extent cx="6743065" cy="7327900"/>
            <wp:effectExtent l="0" t="0" r="635" b="0"/>
            <wp:docPr id="15" name="Picture 15" descr="Cognitive Bi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gnitive Bias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43065" cy="7327900"/>
                    </a:xfrm>
                    <a:prstGeom prst="rect">
                      <a:avLst/>
                    </a:prstGeom>
                    <a:noFill/>
                    <a:ln>
                      <a:noFill/>
                    </a:ln>
                  </pic:spPr>
                </pic:pic>
              </a:graphicData>
            </a:graphic>
          </wp:inline>
        </w:drawing>
      </w:r>
      <w:r w:rsidRPr="00F87047">
        <w:rPr>
          <w:rFonts w:ascii="Times New Roman" w:eastAsia="Times New Roman" w:hAnsi="Times New Roman" w:cs="Times New Roman"/>
          <w:sz w:val="24"/>
          <w:szCs w:val="24"/>
          <w:lang w:eastAsia="en-GB"/>
        </w:rPr>
        <w:fldChar w:fldCharType="end"/>
      </w:r>
    </w:p>
    <w:p w14:paraId="57F8EBB7" w14:textId="320997A3" w:rsidR="00F87047" w:rsidRDefault="00F87047" w:rsidP="00EE7792">
      <w:pPr>
        <w:jc w:val="both"/>
      </w:pPr>
    </w:p>
    <w:p w14:paraId="350B1D7C" w14:textId="6AE90931" w:rsidR="007D4F52" w:rsidRDefault="007D4F52" w:rsidP="00EE7792">
      <w:pPr>
        <w:jc w:val="both"/>
      </w:pPr>
      <w:r w:rsidRPr="007D4F52">
        <w:t>https://stmungos-ed.com/blog/10tipsnewdocs</w:t>
      </w:r>
    </w:p>
    <w:p w14:paraId="2C082C87" w14:textId="56F503F9" w:rsidR="00F87047" w:rsidRPr="00F87047" w:rsidRDefault="00F87047" w:rsidP="00F87047">
      <w:pPr>
        <w:spacing w:after="0" w:line="240" w:lineRule="auto"/>
        <w:rPr>
          <w:rFonts w:ascii="Times New Roman" w:eastAsia="Times New Roman" w:hAnsi="Times New Roman" w:cs="Times New Roman"/>
          <w:sz w:val="24"/>
          <w:szCs w:val="24"/>
          <w:lang w:eastAsia="en-GB"/>
        </w:rPr>
      </w:pPr>
      <w:r w:rsidRPr="00F87047">
        <w:rPr>
          <w:rFonts w:ascii="Times New Roman" w:eastAsia="Times New Roman" w:hAnsi="Times New Roman" w:cs="Times New Roman"/>
          <w:sz w:val="24"/>
          <w:szCs w:val="24"/>
          <w:lang w:eastAsia="en-GB"/>
        </w:rPr>
        <w:lastRenderedPageBreak/>
        <w:fldChar w:fldCharType="begin"/>
      </w:r>
      <w:r w:rsidRPr="00F87047">
        <w:rPr>
          <w:rFonts w:ascii="Times New Roman" w:eastAsia="Times New Roman" w:hAnsi="Times New Roman" w:cs="Times New Roman"/>
          <w:sz w:val="24"/>
          <w:szCs w:val="24"/>
          <w:lang w:eastAsia="en-GB"/>
        </w:rPr>
        <w:instrText xml:space="preserve"> INCLUDEPICTURE "/var/folders/l1/gklk638x3fxg2v2bv5pr2ktc0000gn/T/com.microsoft.Word/WebArchiveCopyPasteTempFiles/Cognitive+Bias+2?format=2500w" \* MERGEFORMATINET </w:instrText>
      </w:r>
      <w:r w:rsidRPr="00F87047">
        <w:rPr>
          <w:rFonts w:ascii="Times New Roman" w:eastAsia="Times New Roman" w:hAnsi="Times New Roman" w:cs="Times New Roman"/>
          <w:sz w:val="24"/>
          <w:szCs w:val="24"/>
          <w:lang w:eastAsia="en-GB"/>
        </w:rPr>
        <w:fldChar w:fldCharType="separate"/>
      </w:r>
      <w:r w:rsidRPr="00F87047">
        <w:rPr>
          <w:rFonts w:ascii="Times New Roman" w:eastAsia="Times New Roman" w:hAnsi="Times New Roman" w:cs="Times New Roman"/>
          <w:noProof/>
          <w:sz w:val="24"/>
          <w:szCs w:val="24"/>
          <w:lang w:eastAsia="en-GB"/>
        </w:rPr>
        <w:drawing>
          <wp:inline distT="0" distB="0" distL="0" distR="0" wp14:anchorId="27D83223" wp14:editId="31E27025">
            <wp:extent cx="6743065" cy="5198110"/>
            <wp:effectExtent l="0" t="0" r="635" b="0"/>
            <wp:docPr id="16" name="Picture 16" descr="Cognitive Bi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gnitive Bias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43065" cy="5198110"/>
                    </a:xfrm>
                    <a:prstGeom prst="rect">
                      <a:avLst/>
                    </a:prstGeom>
                    <a:noFill/>
                    <a:ln>
                      <a:noFill/>
                    </a:ln>
                  </pic:spPr>
                </pic:pic>
              </a:graphicData>
            </a:graphic>
          </wp:inline>
        </w:drawing>
      </w:r>
      <w:r w:rsidRPr="00F87047">
        <w:rPr>
          <w:rFonts w:ascii="Times New Roman" w:eastAsia="Times New Roman" w:hAnsi="Times New Roman" w:cs="Times New Roman"/>
          <w:sz w:val="24"/>
          <w:szCs w:val="24"/>
          <w:lang w:eastAsia="en-GB"/>
        </w:rPr>
        <w:fldChar w:fldCharType="end"/>
      </w:r>
    </w:p>
    <w:p w14:paraId="79BAA95C" w14:textId="77777777" w:rsidR="00F87047" w:rsidRDefault="00F87047" w:rsidP="00EE7792">
      <w:pPr>
        <w:jc w:val="both"/>
      </w:pPr>
    </w:p>
    <w:p w14:paraId="303D98AB" w14:textId="4D121905" w:rsidR="007C2BCA" w:rsidRPr="007C2BCA" w:rsidRDefault="007C2BCA" w:rsidP="007C2BCA">
      <w:pPr>
        <w:spacing w:after="0" w:line="240" w:lineRule="auto"/>
        <w:rPr>
          <w:rFonts w:ascii="Times New Roman" w:eastAsia="Times New Roman" w:hAnsi="Times New Roman" w:cs="Times New Roman"/>
          <w:sz w:val="24"/>
          <w:szCs w:val="24"/>
          <w:lang w:eastAsia="en-GB"/>
        </w:rPr>
      </w:pPr>
    </w:p>
    <w:p w14:paraId="62F91255" w14:textId="7E9FA2F5" w:rsidR="007C2BCA" w:rsidRDefault="00D654A0" w:rsidP="00EE7792">
      <w:pPr>
        <w:jc w:val="both"/>
      </w:pPr>
      <w:hyperlink r:id="rId31" w:history="1">
        <w:r w:rsidR="0008738F" w:rsidRPr="00E95F3C">
          <w:rPr>
            <w:rStyle w:val="Hyperlink"/>
          </w:rPr>
          <w:t>https://blog.mymedutopia.com/index.php/2018/07/31/amal-mattus-top-10-list-for-interns/</w:t>
        </w:r>
      </w:hyperlink>
    </w:p>
    <w:p w14:paraId="272BF9F3" w14:textId="033B9A60" w:rsidR="0008738F" w:rsidRPr="0008738F" w:rsidRDefault="0008738F" w:rsidP="0008738F">
      <w:pPr>
        <w:spacing w:after="0" w:line="240" w:lineRule="auto"/>
        <w:rPr>
          <w:rFonts w:ascii="Times New Roman" w:eastAsia="Times New Roman" w:hAnsi="Times New Roman" w:cs="Times New Roman"/>
          <w:sz w:val="24"/>
          <w:szCs w:val="24"/>
          <w:lang w:eastAsia="en-GB"/>
        </w:rPr>
      </w:pPr>
      <w:r w:rsidRPr="0008738F">
        <w:rPr>
          <w:rFonts w:ascii="Times New Roman" w:eastAsia="Times New Roman" w:hAnsi="Times New Roman" w:cs="Times New Roman"/>
          <w:sz w:val="24"/>
          <w:szCs w:val="24"/>
          <w:lang w:eastAsia="en-GB"/>
        </w:rPr>
        <w:lastRenderedPageBreak/>
        <w:fldChar w:fldCharType="begin"/>
      </w:r>
      <w:r w:rsidRPr="0008738F">
        <w:rPr>
          <w:rFonts w:ascii="Times New Roman" w:eastAsia="Times New Roman" w:hAnsi="Times New Roman" w:cs="Times New Roman"/>
          <w:sz w:val="24"/>
          <w:szCs w:val="24"/>
          <w:lang w:eastAsia="en-GB"/>
        </w:rPr>
        <w:instrText xml:space="preserve"> INCLUDEPICTURE "https://blog.mymedutopia.com/wp-content/uploads/2018/07/Screen-Shot-2018-07-30-at-12.12.22-PM-409x1024.png" \* MERGEFORMATINET </w:instrText>
      </w:r>
      <w:r w:rsidRPr="0008738F">
        <w:rPr>
          <w:rFonts w:ascii="Times New Roman" w:eastAsia="Times New Roman" w:hAnsi="Times New Roman" w:cs="Times New Roman"/>
          <w:sz w:val="24"/>
          <w:szCs w:val="24"/>
          <w:lang w:eastAsia="en-GB"/>
        </w:rPr>
        <w:fldChar w:fldCharType="separate"/>
      </w:r>
      <w:r w:rsidRPr="0008738F">
        <w:rPr>
          <w:rFonts w:ascii="Times New Roman" w:eastAsia="Times New Roman" w:hAnsi="Times New Roman" w:cs="Times New Roman"/>
          <w:noProof/>
          <w:sz w:val="24"/>
          <w:szCs w:val="24"/>
          <w:lang w:eastAsia="en-GB"/>
        </w:rPr>
        <w:drawing>
          <wp:inline distT="0" distB="0" distL="0" distR="0" wp14:anchorId="3C9E7CF1" wp14:editId="0BF64ED9">
            <wp:extent cx="3988435" cy="99644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8435" cy="9964420"/>
                    </a:xfrm>
                    <a:prstGeom prst="rect">
                      <a:avLst/>
                    </a:prstGeom>
                    <a:noFill/>
                    <a:ln>
                      <a:noFill/>
                    </a:ln>
                  </pic:spPr>
                </pic:pic>
              </a:graphicData>
            </a:graphic>
          </wp:inline>
        </w:drawing>
      </w:r>
      <w:r w:rsidRPr="0008738F">
        <w:rPr>
          <w:rFonts w:ascii="Times New Roman" w:eastAsia="Times New Roman" w:hAnsi="Times New Roman" w:cs="Times New Roman"/>
          <w:sz w:val="24"/>
          <w:szCs w:val="24"/>
          <w:lang w:eastAsia="en-GB"/>
        </w:rPr>
        <w:fldChar w:fldCharType="end"/>
      </w:r>
    </w:p>
    <w:p w14:paraId="78096DDA" w14:textId="07AB8AF7" w:rsidR="0008738F" w:rsidRDefault="00D654A0" w:rsidP="00EE7792">
      <w:pPr>
        <w:jc w:val="both"/>
      </w:pPr>
      <w:hyperlink r:id="rId33" w:history="1">
        <w:r w:rsidRPr="00C40B94">
          <w:rPr>
            <w:rStyle w:val="Hyperlink"/>
          </w:rPr>
          <w:t>https://brokentoydotblog.wordpress.com/home/shared-meded-resources/</w:t>
        </w:r>
      </w:hyperlink>
      <w:r>
        <w:t xml:space="preserve"> </w:t>
      </w:r>
      <w:bookmarkStart w:id="0" w:name="_GoBack"/>
      <w:r>
        <w:rPr>
          <w:noProof/>
        </w:rPr>
        <w:drawing>
          <wp:inline distT="0" distB="0" distL="0" distR="0" wp14:anchorId="5AFEE438" wp14:editId="7B43A135">
            <wp:extent cx="6743065" cy="953643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nosis Checklist.pd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43065" cy="9536430"/>
                    </a:xfrm>
                    <a:prstGeom prst="rect">
                      <a:avLst/>
                    </a:prstGeom>
                  </pic:spPr>
                </pic:pic>
              </a:graphicData>
            </a:graphic>
          </wp:inline>
        </w:drawing>
      </w:r>
      <w:bookmarkEnd w:id="0"/>
    </w:p>
    <w:sectPr w:rsidR="0008738F" w:rsidSect="00EE7792">
      <w:pgSz w:w="11906" w:h="16838"/>
      <w:pgMar w:top="426" w:right="720"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92"/>
    <w:rsid w:val="0008738F"/>
    <w:rsid w:val="00105C5F"/>
    <w:rsid w:val="00422E80"/>
    <w:rsid w:val="007628D2"/>
    <w:rsid w:val="00797E54"/>
    <w:rsid w:val="007C2BCA"/>
    <w:rsid w:val="007D4F52"/>
    <w:rsid w:val="009B4CD4"/>
    <w:rsid w:val="00AE222A"/>
    <w:rsid w:val="00D654A0"/>
    <w:rsid w:val="00EE7792"/>
    <w:rsid w:val="00F30DF5"/>
    <w:rsid w:val="00F87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C1FB"/>
  <w15:chartTrackingRefBased/>
  <w15:docId w15:val="{ECAA6109-FF9F-450B-B2BC-B75ABA9BC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4F52"/>
    <w:rPr>
      <w:color w:val="0563C1" w:themeColor="hyperlink"/>
      <w:u w:val="single"/>
    </w:rPr>
  </w:style>
  <w:style w:type="character" w:styleId="UnresolvedMention">
    <w:name w:val="Unresolved Mention"/>
    <w:basedOn w:val="DefaultParagraphFont"/>
    <w:uiPriority w:val="99"/>
    <w:semiHidden/>
    <w:unhideWhenUsed/>
    <w:rsid w:val="007D4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56215">
      <w:bodyDiv w:val="1"/>
      <w:marLeft w:val="0"/>
      <w:marRight w:val="0"/>
      <w:marTop w:val="0"/>
      <w:marBottom w:val="0"/>
      <w:divBdr>
        <w:top w:val="none" w:sz="0" w:space="0" w:color="auto"/>
        <w:left w:val="none" w:sz="0" w:space="0" w:color="auto"/>
        <w:bottom w:val="none" w:sz="0" w:space="0" w:color="auto"/>
        <w:right w:val="none" w:sz="0" w:space="0" w:color="auto"/>
      </w:divBdr>
    </w:div>
    <w:div w:id="388043879">
      <w:bodyDiv w:val="1"/>
      <w:marLeft w:val="0"/>
      <w:marRight w:val="0"/>
      <w:marTop w:val="0"/>
      <w:marBottom w:val="0"/>
      <w:divBdr>
        <w:top w:val="none" w:sz="0" w:space="0" w:color="auto"/>
        <w:left w:val="none" w:sz="0" w:space="0" w:color="auto"/>
        <w:bottom w:val="none" w:sz="0" w:space="0" w:color="auto"/>
        <w:right w:val="none" w:sz="0" w:space="0" w:color="auto"/>
      </w:divBdr>
    </w:div>
    <w:div w:id="653725864">
      <w:bodyDiv w:val="1"/>
      <w:marLeft w:val="0"/>
      <w:marRight w:val="0"/>
      <w:marTop w:val="0"/>
      <w:marBottom w:val="0"/>
      <w:divBdr>
        <w:top w:val="none" w:sz="0" w:space="0" w:color="auto"/>
        <w:left w:val="none" w:sz="0" w:space="0" w:color="auto"/>
        <w:bottom w:val="none" w:sz="0" w:space="0" w:color="auto"/>
        <w:right w:val="none" w:sz="0" w:space="0" w:color="auto"/>
      </w:divBdr>
    </w:div>
    <w:div w:id="1097873514">
      <w:bodyDiv w:val="1"/>
      <w:marLeft w:val="0"/>
      <w:marRight w:val="0"/>
      <w:marTop w:val="0"/>
      <w:marBottom w:val="0"/>
      <w:divBdr>
        <w:top w:val="none" w:sz="0" w:space="0" w:color="auto"/>
        <w:left w:val="none" w:sz="0" w:space="0" w:color="auto"/>
        <w:bottom w:val="none" w:sz="0" w:space="0" w:color="auto"/>
        <w:right w:val="none" w:sz="0" w:space="0" w:color="auto"/>
      </w:divBdr>
    </w:div>
    <w:div w:id="1392536613">
      <w:bodyDiv w:val="1"/>
      <w:marLeft w:val="0"/>
      <w:marRight w:val="0"/>
      <w:marTop w:val="0"/>
      <w:marBottom w:val="0"/>
      <w:divBdr>
        <w:top w:val="none" w:sz="0" w:space="0" w:color="auto"/>
        <w:left w:val="none" w:sz="0" w:space="0" w:color="auto"/>
        <w:bottom w:val="none" w:sz="0" w:space="0" w:color="auto"/>
        <w:right w:val="none" w:sz="0" w:space="0" w:color="auto"/>
      </w:divBdr>
    </w:div>
    <w:div w:id="1433629773">
      <w:bodyDiv w:val="1"/>
      <w:marLeft w:val="0"/>
      <w:marRight w:val="0"/>
      <w:marTop w:val="0"/>
      <w:marBottom w:val="0"/>
      <w:divBdr>
        <w:top w:val="none" w:sz="0" w:space="0" w:color="auto"/>
        <w:left w:val="none" w:sz="0" w:space="0" w:color="auto"/>
        <w:bottom w:val="none" w:sz="0" w:space="0" w:color="auto"/>
        <w:right w:val="none" w:sz="0" w:space="0" w:color="auto"/>
      </w:divBdr>
    </w:div>
    <w:div w:id="1444350087">
      <w:bodyDiv w:val="1"/>
      <w:marLeft w:val="0"/>
      <w:marRight w:val="0"/>
      <w:marTop w:val="0"/>
      <w:marBottom w:val="0"/>
      <w:divBdr>
        <w:top w:val="none" w:sz="0" w:space="0" w:color="auto"/>
        <w:left w:val="none" w:sz="0" w:space="0" w:color="auto"/>
        <w:bottom w:val="none" w:sz="0" w:space="0" w:color="auto"/>
        <w:right w:val="none" w:sz="0" w:space="0" w:color="auto"/>
      </w:divBdr>
    </w:div>
    <w:div w:id="1490051555">
      <w:bodyDiv w:val="1"/>
      <w:marLeft w:val="0"/>
      <w:marRight w:val="0"/>
      <w:marTop w:val="0"/>
      <w:marBottom w:val="0"/>
      <w:divBdr>
        <w:top w:val="none" w:sz="0" w:space="0" w:color="auto"/>
        <w:left w:val="none" w:sz="0" w:space="0" w:color="auto"/>
        <w:bottom w:val="none" w:sz="0" w:space="0" w:color="auto"/>
        <w:right w:val="none" w:sz="0" w:space="0" w:color="auto"/>
      </w:divBdr>
    </w:div>
    <w:div w:id="173855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medisense.org.uk/image/commandment/uploads/scan-requests-55e6091ae4ca1.jpg" TargetMode="External"/><Relationship Id="rId26" Type="http://schemas.openxmlformats.org/officeDocument/2006/relationships/hyperlink" Target="https://twitter.com/whistlingdixie4/status/1111038839357759488" TargetMode="Externa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hyperlink" Target="http://www.medisense.org.uk/image/commandment/uploads/annual-leave-55e6086b14fe6.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brokentoydotblog.wordpress.com/home/shared-meded-resources/" TargetMode="External"/><Relationship Id="rId2" Type="http://schemas.openxmlformats.org/officeDocument/2006/relationships/settings" Target="settings.xml"/><Relationship Id="rId16" Type="http://schemas.openxmlformats.org/officeDocument/2006/relationships/hyperlink" Target="http://www.medisense.org.uk/image/commandment/uploads/thou-shalt-write-ledibly-55e609f44b51a.jpg" TargetMode="External"/><Relationship Id="rId20" Type="http://schemas.openxmlformats.org/officeDocument/2006/relationships/hyperlink" Target="http://www.medisense.org.uk/image/commandment/uploads/the-list-55e6099261cee.jpg"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www.medisense.org.uk/image/commandment/uploads/talk-to-thy-patients-55e609621e975.jpg" TargetMode="External"/><Relationship Id="rId11" Type="http://schemas.openxmlformats.org/officeDocument/2006/relationships/image" Target="media/image4.jpeg"/><Relationship Id="rId24" Type="http://schemas.openxmlformats.org/officeDocument/2006/relationships/hyperlink" Target="https://www.medisense.org.uk/read/tips-for-new-doctors/" TargetMode="External"/><Relationship Id="rId32"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medisense.org.uk/image/commandment/uploads/make-sure-thy-tests-are-necess-55e608fcac11a.jpg" TargetMode="External"/><Relationship Id="rId19" Type="http://schemas.openxmlformats.org/officeDocument/2006/relationships/image" Target="media/image8.jpeg"/><Relationship Id="rId31" Type="http://schemas.openxmlformats.org/officeDocument/2006/relationships/hyperlink" Target="https://blog.mymedutopia.com/index.php/2018/07/31/amal-mattus-top-10-list-for-interns/" TargetMode="External"/><Relationship Id="rId4" Type="http://schemas.openxmlformats.org/officeDocument/2006/relationships/hyperlink" Target="http://www.medisense.org.uk/image/commandment/uploads/enjoy-the-job-55e6088f1630a.jpg" TargetMode="External"/><Relationship Id="rId9" Type="http://schemas.openxmlformats.org/officeDocument/2006/relationships/image" Target="media/image3.jpeg"/><Relationship Id="rId14" Type="http://schemas.openxmlformats.org/officeDocument/2006/relationships/hyperlink" Target="http://www.medisense.org.uk/image/commandment/uploads/eportfolio-55e608b10aa3c.jpg" TargetMode="External"/><Relationship Id="rId22" Type="http://schemas.openxmlformats.org/officeDocument/2006/relationships/hyperlink" Target="http://www.medisense.org.uk/image/commandment/uploads/think-about-fluids-55e609c64a2f1.jpg" TargetMode="External"/><Relationship Id="rId27" Type="http://schemas.openxmlformats.org/officeDocument/2006/relationships/hyperlink" Target="https://www.twipu.com/Fy1Buddy/tweet/1159463980781461506" TargetMode="External"/><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http://www.medisense.org.uk/image/commandment/uploads/honor-thy-nurses-55e608d32603c.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NHS Lanarkshire</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Redfern, Kate - Emergency Medicine Consultant</dc:creator>
  <cp:keywords/>
  <dc:description/>
  <cp:lastModifiedBy>Kati Sokolowska</cp:lastModifiedBy>
  <cp:revision>7</cp:revision>
  <dcterms:created xsi:type="dcterms:W3CDTF">2019-08-06T11:39:00Z</dcterms:created>
  <dcterms:modified xsi:type="dcterms:W3CDTF">2019-08-22T21:44:00Z</dcterms:modified>
</cp:coreProperties>
</file>